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5324"/>
      </w:tblGrid>
      <w:tr w:rsidR="00E32867" w:rsidTr="00EA4C7D">
        <w:trPr>
          <w:trHeight w:val="1833"/>
        </w:trPr>
        <w:tc>
          <w:tcPr>
            <w:tcW w:w="2689" w:type="dxa"/>
          </w:tcPr>
          <w:p w:rsidR="00E32867" w:rsidRDefault="00E32867">
            <w:r>
              <w:rPr>
                <w:noProof/>
              </w:rPr>
              <w:drawing>
                <wp:inline distT="0" distB="0" distL="0" distR="0">
                  <wp:extent cx="2209800" cy="1435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942aca8-f78c-456b-921d-b41639fa6e56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1" w:type="dxa"/>
          </w:tcPr>
          <w:p w:rsidR="00E32867" w:rsidRDefault="00EA4C7D" w:rsidP="00EA4C7D">
            <w:pPr>
              <w:jc w:val="center"/>
              <w:rPr>
                <w:sz w:val="36"/>
                <w:szCs w:val="36"/>
              </w:rPr>
            </w:pPr>
            <w:r w:rsidRPr="00EA4C7D">
              <w:rPr>
                <w:sz w:val="36"/>
                <w:szCs w:val="36"/>
              </w:rPr>
              <w:t>Huddersfield Photo Imaging club</w:t>
            </w:r>
          </w:p>
          <w:p w:rsidR="00EA4C7D" w:rsidRPr="00EA4C7D" w:rsidRDefault="00EA4C7D" w:rsidP="00EA4C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Data Protection Policy</w:t>
            </w:r>
          </w:p>
        </w:tc>
      </w:tr>
    </w:tbl>
    <w:p w:rsidR="006B62CC" w:rsidRDefault="006A77A8"/>
    <w:p w:rsidR="00E32867" w:rsidRDefault="00E32867"/>
    <w:p w:rsidR="00E32867" w:rsidRDefault="00E328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E32867" w:rsidTr="00EA4C7D">
        <w:tc>
          <w:tcPr>
            <w:tcW w:w="9010" w:type="dxa"/>
          </w:tcPr>
          <w:p w:rsidR="00E32867" w:rsidRDefault="00E32867" w:rsidP="00EA4C7D">
            <w:pPr>
              <w:pStyle w:val="NormalWeb"/>
              <w:jc w:val="center"/>
              <w:rPr>
                <w:rFonts w:ascii="Arial,Bold" w:hAnsi="Arial,Bold"/>
                <w:sz w:val="28"/>
                <w:szCs w:val="28"/>
              </w:rPr>
            </w:pPr>
            <w:r>
              <w:rPr>
                <w:rFonts w:ascii="Arial,Bold" w:hAnsi="Arial,Bold"/>
                <w:sz w:val="28"/>
                <w:szCs w:val="28"/>
              </w:rPr>
              <w:t xml:space="preserve">Data Protection </w:t>
            </w:r>
            <w:r>
              <w:rPr>
                <w:rFonts w:ascii="Arial,Bold" w:hAnsi="Arial,Bold"/>
                <w:sz w:val="28"/>
                <w:szCs w:val="28"/>
              </w:rPr>
              <w:t>Policy</w:t>
            </w:r>
          </w:p>
          <w:p w:rsidR="00EA4C7D" w:rsidRDefault="00EA4C7D" w:rsidP="00E32867">
            <w:pPr>
              <w:pStyle w:val="NormalWeb"/>
            </w:pPr>
          </w:p>
        </w:tc>
      </w:tr>
      <w:tr w:rsidR="00E32867" w:rsidTr="00EA4C7D">
        <w:tc>
          <w:tcPr>
            <w:tcW w:w="9010" w:type="dxa"/>
          </w:tcPr>
          <w:p w:rsidR="00E32867" w:rsidRDefault="00E32867" w:rsidP="00E3286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Huddersfield Photo Imaging Club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HPIC</w:t>
            </w:r>
            <w:r>
              <w:rPr>
                <w:rFonts w:ascii="Arial" w:hAnsi="Arial" w:cs="Arial"/>
                <w:sz w:val="22"/>
                <w:szCs w:val="22"/>
              </w:rPr>
              <w:t xml:space="preserve">) is established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the objects set out in the </w:t>
            </w:r>
            <w:r>
              <w:rPr>
                <w:rFonts w:ascii="Arial" w:hAnsi="Arial" w:cs="Arial"/>
                <w:sz w:val="22"/>
                <w:szCs w:val="22"/>
              </w:rPr>
              <w:t>constitution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32867" w:rsidRDefault="00E32867" w:rsidP="00E328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The personal information referred to in this Policy may include name, </w:t>
            </w:r>
            <w:r>
              <w:rPr>
                <w:rFonts w:ascii="Arial" w:hAnsi="Arial" w:cs="Arial"/>
                <w:sz w:val="22"/>
                <w:szCs w:val="22"/>
              </w:rPr>
              <w:t>address,</w:t>
            </w:r>
            <w:r w:rsidR="00E561A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contact details, </w:t>
            </w:r>
            <w:r>
              <w:rPr>
                <w:rFonts w:ascii="Arial" w:hAnsi="Arial" w:cs="Arial"/>
                <w:sz w:val="22"/>
                <w:szCs w:val="22"/>
              </w:rPr>
              <w:t xml:space="preserve">email address, </w:t>
            </w:r>
            <w:r>
              <w:rPr>
                <w:rFonts w:ascii="Arial" w:hAnsi="Arial" w:cs="Arial"/>
                <w:sz w:val="22"/>
                <w:szCs w:val="22"/>
              </w:rPr>
              <w:t>service record</w:t>
            </w:r>
            <w:r w:rsidR="00EA4C7D">
              <w:rPr>
                <w:rFonts w:ascii="Arial" w:hAnsi="Arial" w:cs="Arial"/>
                <w:sz w:val="22"/>
                <w:szCs w:val="22"/>
              </w:rPr>
              <w:t>s, records of entries to events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such other information as may be necessary for the effective management of</w:t>
            </w:r>
            <w:r w:rsidR="00EA4C7D">
              <w:rPr>
                <w:rFonts w:ascii="Arial" w:hAnsi="Arial" w:cs="Arial"/>
                <w:sz w:val="22"/>
                <w:szCs w:val="22"/>
              </w:rPr>
              <w:t xml:space="preserve"> the legitimate interests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HPIC</w:t>
            </w:r>
            <w:r>
              <w:rPr>
                <w:rFonts w:ascii="Arial" w:hAnsi="Arial" w:cs="Arial"/>
                <w:sz w:val="22"/>
                <w:szCs w:val="22"/>
              </w:rPr>
              <w:t>. Any person wishing to ve</w:t>
            </w:r>
            <w:r w:rsidR="00EA4C7D">
              <w:rPr>
                <w:rFonts w:ascii="Arial" w:hAnsi="Arial" w:cs="Arial"/>
                <w:sz w:val="22"/>
                <w:szCs w:val="22"/>
              </w:rPr>
              <w:t>rify the information held by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4C7D">
              <w:rPr>
                <w:rFonts w:ascii="Arial" w:hAnsi="Arial" w:cs="Arial"/>
                <w:sz w:val="22"/>
                <w:szCs w:val="22"/>
              </w:rPr>
              <w:t>HPIC</w:t>
            </w:r>
            <w:r>
              <w:rPr>
                <w:rFonts w:ascii="Arial" w:hAnsi="Arial" w:cs="Arial"/>
                <w:sz w:val="22"/>
                <w:szCs w:val="22"/>
              </w:rPr>
              <w:t xml:space="preserve"> may apply to the </w:t>
            </w:r>
            <w:r w:rsidR="00EA4C7D">
              <w:rPr>
                <w:rFonts w:ascii="Arial" w:hAnsi="Arial" w:cs="Arial"/>
                <w:sz w:val="22"/>
                <w:szCs w:val="22"/>
              </w:rPr>
              <w:t xml:space="preserve">Club </w:t>
            </w:r>
            <w:r>
              <w:rPr>
                <w:rFonts w:ascii="Arial" w:hAnsi="Arial" w:cs="Arial"/>
                <w:sz w:val="22"/>
                <w:szCs w:val="22"/>
              </w:rPr>
              <w:t xml:space="preserve">Secretary. </w:t>
            </w:r>
          </w:p>
          <w:p w:rsidR="00E32867" w:rsidRDefault="00E32867"/>
        </w:tc>
      </w:tr>
      <w:tr w:rsidR="00E32867" w:rsidTr="00EA4C7D">
        <w:tc>
          <w:tcPr>
            <w:tcW w:w="9010" w:type="dxa"/>
          </w:tcPr>
          <w:p w:rsidR="00E32867" w:rsidRDefault="00E32867" w:rsidP="00E328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HPIC</w:t>
            </w:r>
            <w:r>
              <w:rPr>
                <w:rFonts w:ascii="Arial" w:hAnsi="Arial" w:cs="Arial"/>
                <w:sz w:val="22"/>
                <w:szCs w:val="22"/>
              </w:rPr>
              <w:t xml:space="preserve"> collects and holds personal information about: </w:t>
            </w:r>
          </w:p>
          <w:p w:rsidR="00E561A9" w:rsidRPr="00E561A9" w:rsidRDefault="00EA4C7D" w:rsidP="00E561A9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E561A9">
              <w:rPr>
                <w:rFonts w:ascii="Arial" w:hAnsi="Arial" w:cs="Arial"/>
                <w:sz w:val="22"/>
                <w:szCs w:val="22"/>
              </w:rPr>
              <w:t>ommittee</w:t>
            </w:r>
            <w:r w:rsidR="00E32867">
              <w:rPr>
                <w:rFonts w:ascii="Arial" w:hAnsi="Arial" w:cs="Arial"/>
                <w:sz w:val="22"/>
                <w:szCs w:val="22"/>
              </w:rPr>
              <w:t xml:space="preserve"> of itself and of its </w:t>
            </w:r>
            <w:r w:rsidR="00E32867">
              <w:rPr>
                <w:rFonts w:ascii="Arial" w:hAnsi="Arial" w:cs="Arial"/>
                <w:sz w:val="22"/>
                <w:szCs w:val="22"/>
              </w:rPr>
              <w:t xml:space="preserve">Club </w:t>
            </w:r>
            <w:r w:rsidR="00E32867">
              <w:rPr>
                <w:rFonts w:ascii="Arial" w:hAnsi="Arial" w:cs="Arial"/>
                <w:sz w:val="22"/>
                <w:szCs w:val="22"/>
              </w:rPr>
              <w:t>member</w:t>
            </w:r>
            <w:r w:rsidR="00E561A9">
              <w:rPr>
                <w:rFonts w:ascii="Arial" w:hAnsi="Arial" w:cs="Arial"/>
                <w:sz w:val="22"/>
                <w:szCs w:val="22"/>
              </w:rPr>
              <w:t>s.</w:t>
            </w:r>
          </w:p>
          <w:p w:rsidR="00E561A9" w:rsidRDefault="00E32867" w:rsidP="00E32867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information is used to facilita</w:t>
            </w:r>
            <w:r w:rsidR="00E561A9">
              <w:rPr>
                <w:rFonts w:ascii="Arial" w:hAnsi="Arial" w:cs="Arial"/>
                <w:sz w:val="22"/>
                <w:szCs w:val="22"/>
              </w:rPr>
              <w:t>te administration and services of HPIC.</w:t>
            </w:r>
          </w:p>
          <w:p w:rsidR="00E561A9" w:rsidRDefault="00E32867" w:rsidP="00E32867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561A9">
              <w:rPr>
                <w:rFonts w:ascii="Arial" w:hAnsi="Arial" w:cs="Arial"/>
                <w:sz w:val="22"/>
                <w:szCs w:val="22"/>
              </w:rPr>
              <w:t>Photographers as the creators of Imag</w:t>
            </w:r>
            <w:r w:rsidR="00EA4C7D">
              <w:rPr>
                <w:rFonts w:ascii="Arial" w:hAnsi="Arial" w:cs="Arial"/>
                <w:sz w:val="22"/>
                <w:szCs w:val="22"/>
              </w:rPr>
              <w:t xml:space="preserve">es used in the activities </w:t>
            </w:r>
            <w:proofErr w:type="gramStart"/>
            <w:r w:rsidR="00EA4C7D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E561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61A9">
              <w:rPr>
                <w:rFonts w:ascii="Arial" w:hAnsi="Arial" w:cs="Arial"/>
                <w:sz w:val="22"/>
                <w:szCs w:val="22"/>
              </w:rPr>
              <w:t>HPIC</w:t>
            </w:r>
            <w:proofErr w:type="gramEnd"/>
            <w:r w:rsidRPr="00E561A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32867" w:rsidRPr="00E561A9" w:rsidRDefault="00E32867" w:rsidP="00E561A9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E561A9">
              <w:rPr>
                <w:rFonts w:ascii="Symbol" w:hAnsi="Symbol"/>
                <w:sz w:val="22"/>
                <w:szCs w:val="22"/>
              </w:rPr>
              <w:t></w:t>
            </w:r>
            <w:r w:rsidRPr="00E561A9">
              <w:rPr>
                <w:rFonts w:ascii="Arial" w:hAnsi="Arial" w:cs="Arial"/>
                <w:sz w:val="22"/>
                <w:szCs w:val="22"/>
              </w:rPr>
              <w:t xml:space="preserve">This information is managed subject to the General Conditions for </w:t>
            </w:r>
            <w:r w:rsidR="00E561A9">
              <w:rPr>
                <w:rFonts w:ascii="Arial" w:hAnsi="Arial" w:cs="Arial"/>
                <w:sz w:val="22"/>
                <w:szCs w:val="22"/>
              </w:rPr>
              <w:t xml:space="preserve">HPIC </w:t>
            </w:r>
            <w:r w:rsidRPr="00E561A9">
              <w:rPr>
                <w:rFonts w:ascii="Arial" w:hAnsi="Arial" w:cs="Arial"/>
                <w:sz w:val="22"/>
                <w:szCs w:val="22"/>
              </w:rPr>
              <w:t xml:space="preserve">Competition </w:t>
            </w:r>
            <w:r w:rsidR="00E561A9">
              <w:rPr>
                <w:rFonts w:ascii="Arial" w:hAnsi="Arial" w:cs="Arial"/>
                <w:sz w:val="22"/>
                <w:szCs w:val="22"/>
              </w:rPr>
              <w:t>Rules</w:t>
            </w:r>
          </w:p>
        </w:tc>
      </w:tr>
      <w:tr w:rsidR="00E32867" w:rsidTr="00EA4C7D">
        <w:tc>
          <w:tcPr>
            <w:tcW w:w="9010" w:type="dxa"/>
          </w:tcPr>
          <w:p w:rsidR="00EA4C7D" w:rsidRDefault="00EA4C7D"/>
          <w:p w:rsidR="00E32867" w:rsidRDefault="00E561A9">
            <w:r>
              <w:t>The Data retained by HPIC will not be passed onto any third party or club members in part or as a whole. Only the committee will have access to this data</w:t>
            </w:r>
            <w:r w:rsidR="00EA4C7D">
              <w:t xml:space="preserve"> for club business </w:t>
            </w:r>
          </w:p>
          <w:p w:rsidR="00E561A9" w:rsidRDefault="00E561A9"/>
          <w:p w:rsidR="00E561A9" w:rsidRDefault="00E561A9"/>
          <w:p w:rsidR="00E561A9" w:rsidRDefault="00E561A9"/>
          <w:p w:rsidR="00E561A9" w:rsidRDefault="00E561A9"/>
        </w:tc>
      </w:tr>
    </w:tbl>
    <w:p w:rsidR="00E32867" w:rsidRDefault="00E32867"/>
    <w:sectPr w:rsidR="00E32867" w:rsidSect="008469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7A8" w:rsidRDefault="006A77A8" w:rsidP="00EA4C7D">
      <w:r>
        <w:separator/>
      </w:r>
    </w:p>
  </w:endnote>
  <w:endnote w:type="continuationSeparator" w:id="0">
    <w:p w:rsidR="006A77A8" w:rsidRDefault="006A77A8" w:rsidP="00EA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7D" w:rsidRDefault="00EA4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7D" w:rsidRDefault="006A2B11">
    <w:pPr>
      <w:pStyle w:val="Footer"/>
    </w:pPr>
    <w:r>
      <w:t>Data Protection Policy 2018</w:t>
    </w:r>
  </w:p>
  <w:p w:rsidR="006A2B11" w:rsidRDefault="006A2B1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7D" w:rsidRDefault="00EA4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7A8" w:rsidRDefault="006A77A8" w:rsidP="00EA4C7D">
      <w:r>
        <w:separator/>
      </w:r>
    </w:p>
  </w:footnote>
  <w:footnote w:type="continuationSeparator" w:id="0">
    <w:p w:rsidR="006A77A8" w:rsidRDefault="006A77A8" w:rsidP="00EA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7D" w:rsidRDefault="00EA4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7D" w:rsidRDefault="00EA4C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7D" w:rsidRDefault="00EA4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D119B"/>
    <w:multiLevelType w:val="hybridMultilevel"/>
    <w:tmpl w:val="0CDE2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67"/>
    <w:rsid w:val="006A2B11"/>
    <w:rsid w:val="006A77A8"/>
    <w:rsid w:val="0084697B"/>
    <w:rsid w:val="00E32867"/>
    <w:rsid w:val="00E561A9"/>
    <w:rsid w:val="00EA4C7D"/>
    <w:rsid w:val="00F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88DB"/>
  <w14:defaultImageDpi w14:val="32767"/>
  <w15:chartTrackingRefBased/>
  <w15:docId w15:val="{5C1F8554-7571-314D-82D7-A68308C3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28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4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C7D"/>
  </w:style>
  <w:style w:type="paragraph" w:styleId="Footer">
    <w:name w:val="footer"/>
    <w:basedOn w:val="Normal"/>
    <w:link w:val="FooterChar"/>
    <w:uiPriority w:val="99"/>
    <w:unhideWhenUsed/>
    <w:rsid w:val="00EA4C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3FBEBB-3E9D-A641-AD23-23604660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2018-03-12T10:37:00Z</dcterms:created>
  <dcterms:modified xsi:type="dcterms:W3CDTF">2018-03-12T11:09:00Z</dcterms:modified>
</cp:coreProperties>
</file>